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F29F7" w14:textId="0637147F" w:rsidR="00B90B4A" w:rsidRPr="00310366" w:rsidRDefault="00094AEB" w:rsidP="00B32E86">
      <w:pPr>
        <w:tabs>
          <w:tab w:val="left" w:pos="6480"/>
        </w:tabs>
        <w:spacing w:before="840" w:after="120" w:line="240" w:lineRule="auto"/>
        <w:rPr>
          <w:sz w:val="44"/>
          <w:szCs w:val="44"/>
        </w:rPr>
      </w:pPr>
      <w:bookmarkStart w:id="0" w:name="_GoBack"/>
      <w:bookmarkEnd w:id="0"/>
      <w:r w:rsidRPr="00310366">
        <w:rPr>
          <w:noProof/>
          <w:color w:val="00B0F0"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404F610D" wp14:editId="404B03F1">
            <wp:simplePos x="0" y="0"/>
            <wp:positionH relativeFrom="margin">
              <wp:align>right</wp:align>
            </wp:positionH>
            <wp:positionV relativeFrom="margin">
              <wp:posOffset>1270</wp:posOffset>
            </wp:positionV>
            <wp:extent cx="2678430" cy="3133725"/>
            <wp:effectExtent l="0" t="0" r="0" b="0"/>
            <wp:wrapTight wrapText="bothSides">
              <wp:wrapPolygon edited="1">
                <wp:start x="11250" y="255"/>
                <wp:lineTo x="10050" y="764"/>
                <wp:lineTo x="7200" y="2291"/>
                <wp:lineTo x="6750" y="3181"/>
                <wp:lineTo x="5700" y="4581"/>
                <wp:lineTo x="5250" y="5472"/>
                <wp:lineTo x="5175" y="5926"/>
                <wp:lineTo x="5400" y="6617"/>
                <wp:lineTo x="4800" y="8654"/>
                <wp:lineTo x="3900" y="9035"/>
                <wp:lineTo x="1650" y="10435"/>
                <wp:lineTo x="300" y="12726"/>
                <wp:lineTo x="150" y="14762"/>
                <wp:lineTo x="600" y="16798"/>
                <wp:lineTo x="1950" y="18834"/>
                <wp:lineTo x="2925" y="19853"/>
                <wp:lineTo x="3825" y="20615"/>
                <wp:lineTo x="4875" y="21125"/>
                <wp:lineTo x="10500" y="21252"/>
                <wp:lineTo x="11475" y="21252"/>
                <wp:lineTo x="21225" y="21191"/>
                <wp:lineTo x="21600" y="19599"/>
                <wp:lineTo x="21600" y="18391"/>
                <wp:lineTo x="21600" y="12659"/>
                <wp:lineTo x="21600" y="11006"/>
                <wp:lineTo x="21600" y="8527"/>
                <wp:lineTo x="21900" y="6553"/>
                <wp:lineTo x="21900" y="5598"/>
                <wp:lineTo x="21900" y="4962"/>
                <wp:lineTo x="21900" y="4008"/>
                <wp:lineTo x="21900" y="2927"/>
                <wp:lineTo x="21900" y="1972"/>
                <wp:lineTo x="21750" y="0"/>
                <wp:lineTo x="14700" y="255"/>
                <wp:lineTo x="11250" y="25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7969" b="73568" l="56955" r="82211">
                                  <a14:foregroundMark x1="62665" y1="71875" x2="62665" y2="71875"/>
                                  <a14:foregroundMark x1="61786" y1="72135" x2="61786" y2="72135"/>
                                  <a14:foregroundMark x1="69693" y1="72005" x2="69693" y2="72005"/>
                                  <a14:foregroundMark x1="70278" y1="72005" x2="70278" y2="72005"/>
                                  <a14:backgroundMark x1="59004" y1="33594" x2="59004" y2="335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09" t="17876" r="16437" b="25388"/>
                    <a:stretch/>
                  </pic:blipFill>
                  <pic:spPr bwMode="auto">
                    <a:xfrm>
                      <a:off x="0" y="0"/>
                      <a:ext cx="2678430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B4A" w:rsidRPr="00310366">
        <w:rPr>
          <w:rFonts w:asciiTheme="majorHAnsi" w:hAnsiTheme="majorHAnsi" w:cs="Times New Roman"/>
          <w:noProof/>
          <w:color w:val="00B0F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E314B0" wp14:editId="5A9D5923">
                <wp:simplePos x="0" y="0"/>
                <wp:positionH relativeFrom="margin">
                  <wp:align>center</wp:align>
                </wp:positionH>
                <wp:positionV relativeFrom="paragraph">
                  <wp:posOffset>888521</wp:posOffset>
                </wp:positionV>
                <wp:extent cx="6858000" cy="0"/>
                <wp:effectExtent l="0" t="1905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0C7A9B" id="Straight Connector 2" o:spid="_x0000_s1026" style="position:absolute;flip:x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9.95pt" to="540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" strokecolor="#272727 [2749]" strokeweight="2.25pt">
                <w10:wrap anchorx="margin"/>
              </v:line>
            </w:pict>
          </mc:Fallback>
        </mc:AlternateContent>
      </w:r>
      <w:r w:rsidR="00B90B4A" w:rsidRPr="00310366">
        <w:rPr>
          <w:rFonts w:asciiTheme="majorHAnsi" w:hAnsiTheme="majorHAnsi" w:cs="Times New Roman"/>
          <w:color w:val="00B0F0"/>
          <w:sz w:val="44"/>
          <w:szCs w:val="44"/>
        </w:rPr>
        <w:t>Arthur L. Williston</w:t>
      </w:r>
      <w:r w:rsidR="00B92D74" w:rsidRPr="00310366">
        <w:rPr>
          <w:rFonts w:asciiTheme="majorHAnsi" w:hAnsiTheme="majorHAnsi" w:cs="Times New Roman"/>
          <w:color w:val="00B0F0"/>
          <w:sz w:val="44"/>
          <w:szCs w:val="44"/>
        </w:rPr>
        <w:t xml:space="preserve"> Medal</w:t>
      </w:r>
      <w:r w:rsidR="00B90B4A" w:rsidRPr="00310366">
        <w:rPr>
          <w:rFonts w:asciiTheme="majorHAnsi" w:hAnsiTheme="majorHAnsi" w:cs="Times New Roman"/>
          <w:sz w:val="44"/>
          <w:szCs w:val="44"/>
        </w:rPr>
        <w:tab/>
      </w:r>
    </w:p>
    <w:p w14:paraId="16B8F5F4" w14:textId="588B9899" w:rsidR="00A6067E" w:rsidRPr="00310366" w:rsidRDefault="00850A6B" w:rsidP="003E0FB6">
      <w:pPr>
        <w:spacing w:before="240" w:after="360"/>
        <w:jc w:val="both"/>
        <w:rPr>
          <w:rFonts w:ascii="Arial" w:hAnsi="Arial" w:cs="Arial"/>
          <w:i/>
          <w:iCs/>
          <w:color w:val="00B0F0"/>
        </w:rPr>
      </w:pPr>
      <w:r w:rsidRPr="00310366">
        <w:rPr>
          <w:rFonts w:ascii="Arial" w:hAnsi="Arial" w:cs="Arial"/>
          <w:i/>
          <w:color w:val="00B0F0"/>
          <w:sz w:val="21"/>
          <w:szCs w:val="21"/>
        </w:rPr>
        <w:t>ASME’s</w:t>
      </w:r>
      <w:r w:rsidR="00B90B4A" w:rsidRPr="00310366">
        <w:rPr>
          <w:rFonts w:ascii="Arial" w:hAnsi="Arial" w:cs="Arial"/>
          <w:i/>
          <w:color w:val="00B0F0"/>
          <w:sz w:val="21"/>
          <w:szCs w:val="21"/>
        </w:rPr>
        <w:t xml:space="preserve"> Williston Medal </w:t>
      </w:r>
      <w:r w:rsidR="006048F8" w:rsidRPr="00310366">
        <w:rPr>
          <w:rFonts w:ascii="Arial" w:hAnsi="Arial" w:cs="Arial"/>
          <w:i/>
          <w:color w:val="00B0F0"/>
          <w:sz w:val="21"/>
          <w:szCs w:val="21"/>
        </w:rPr>
        <w:t>is awarded to</w:t>
      </w:r>
      <w:r w:rsidR="00740CED" w:rsidRPr="00310366">
        <w:rPr>
          <w:rFonts w:ascii="Arial" w:hAnsi="Arial" w:cs="Arial"/>
          <w:i/>
          <w:color w:val="00B0F0"/>
          <w:sz w:val="21"/>
          <w:szCs w:val="21"/>
        </w:rPr>
        <w:t xml:space="preserve"> an</w:t>
      </w:r>
      <w:r w:rsidR="00B90B4A" w:rsidRPr="00310366">
        <w:rPr>
          <w:rFonts w:ascii="Arial" w:hAnsi="Arial" w:cs="Arial"/>
          <w:i/>
          <w:color w:val="00B0F0"/>
          <w:sz w:val="21"/>
          <w:szCs w:val="21"/>
        </w:rPr>
        <w:t xml:space="preserve"> </w:t>
      </w:r>
      <w:r w:rsidR="000F52C1" w:rsidRPr="00310366">
        <w:rPr>
          <w:rFonts w:ascii="Arial" w:hAnsi="Arial" w:cs="Arial"/>
          <w:i/>
          <w:color w:val="00B0F0"/>
          <w:sz w:val="21"/>
          <w:szCs w:val="21"/>
        </w:rPr>
        <w:t xml:space="preserve">ASME </w:t>
      </w:r>
      <w:r w:rsidR="00B90B4A" w:rsidRPr="00310366">
        <w:rPr>
          <w:rFonts w:ascii="Arial" w:hAnsi="Arial" w:cs="Arial"/>
          <w:i/>
          <w:color w:val="00B0F0"/>
          <w:sz w:val="21"/>
          <w:szCs w:val="21"/>
        </w:rPr>
        <w:t>engineer</w:t>
      </w:r>
      <w:r w:rsidR="00740CED" w:rsidRPr="00310366">
        <w:rPr>
          <w:rFonts w:ascii="Arial" w:hAnsi="Arial" w:cs="Arial"/>
          <w:i/>
          <w:color w:val="00B0F0"/>
          <w:sz w:val="21"/>
          <w:szCs w:val="21"/>
        </w:rPr>
        <w:t>ing student</w:t>
      </w:r>
      <w:r w:rsidR="00B90B4A" w:rsidRPr="00310366">
        <w:rPr>
          <w:rFonts w:ascii="Arial" w:hAnsi="Arial" w:cs="Arial"/>
          <w:i/>
          <w:color w:val="00B0F0"/>
          <w:sz w:val="21"/>
          <w:szCs w:val="21"/>
        </w:rPr>
        <w:t xml:space="preserve"> or recent graduate</w:t>
      </w:r>
      <w:r w:rsidR="00740CED" w:rsidRPr="00310366">
        <w:rPr>
          <w:rFonts w:ascii="Arial" w:hAnsi="Arial" w:cs="Arial"/>
          <w:i/>
          <w:color w:val="00B0F0"/>
          <w:sz w:val="21"/>
          <w:szCs w:val="21"/>
        </w:rPr>
        <w:t xml:space="preserve"> </w:t>
      </w:r>
      <w:bookmarkStart w:id="1" w:name="_Hlk42257464"/>
      <w:r w:rsidR="00A6067E" w:rsidRPr="00310366">
        <w:rPr>
          <w:rFonts w:ascii="Arial" w:hAnsi="Arial" w:cs="Arial"/>
          <w:i/>
          <w:iCs/>
          <w:color w:val="00B0F0"/>
        </w:rPr>
        <w:t xml:space="preserve">for “fostering civic service.” </w:t>
      </w:r>
    </w:p>
    <w:p w14:paraId="26B660EC" w14:textId="7AB1F42D" w:rsidR="004A15C1" w:rsidRPr="00310366" w:rsidRDefault="004A15C1" w:rsidP="004A15C1">
      <w:pPr>
        <w:jc w:val="both"/>
        <w:rPr>
          <w:rFonts w:ascii="Arial" w:hAnsi="Arial" w:cs="Arial"/>
          <w:sz w:val="21"/>
          <w:szCs w:val="21"/>
        </w:rPr>
      </w:pPr>
      <w:r w:rsidRPr="00310366">
        <w:rPr>
          <w:rFonts w:ascii="Arial" w:hAnsi="Arial" w:cs="Arial"/>
          <w:sz w:val="21"/>
          <w:szCs w:val="21"/>
        </w:rPr>
        <w:t>The recipient(s) shall demonstrate considerable leadership in activities that “stimulate, foster or develop increased interest in, sense of responsibility for, or urge [others to] participate in social-service, civic, or public-spirited activities for the benefit of society.”</w:t>
      </w:r>
      <w:r w:rsidR="00155C6D" w:rsidRPr="00310366">
        <w:rPr>
          <w:rFonts w:ascii="Arial" w:hAnsi="Arial" w:cs="Arial"/>
          <w:sz w:val="21"/>
          <w:szCs w:val="21"/>
        </w:rPr>
        <w:t xml:space="preserve"> </w:t>
      </w:r>
      <w:r w:rsidRPr="00310366">
        <w:rPr>
          <w:rFonts w:ascii="Arial" w:hAnsi="Arial" w:cs="Arial"/>
          <w:sz w:val="21"/>
          <w:szCs w:val="21"/>
        </w:rPr>
        <w:t xml:space="preserve">Examples of such leadership may include but are not limited to serving in elected office or on active operating/advisory boards, leading initiatives on campus and/or in local community-based organizations, and participating in advocacy on important issues, particularly those relevant to engineering. Efforts that demonstrably increase civic engagement shall receive special consideration. </w:t>
      </w:r>
    </w:p>
    <w:bookmarkEnd w:id="1"/>
    <w:p w14:paraId="22342A73" w14:textId="2D9E8262" w:rsidR="005A47C8" w:rsidRPr="00310366" w:rsidRDefault="00B90B4A" w:rsidP="00D4346B">
      <w:pPr>
        <w:jc w:val="both"/>
        <w:rPr>
          <w:rFonts w:ascii="Arial" w:hAnsi="Arial" w:cs="Arial"/>
          <w:sz w:val="21"/>
          <w:szCs w:val="21"/>
        </w:rPr>
      </w:pPr>
      <w:r w:rsidRPr="00310366">
        <w:rPr>
          <w:rFonts w:ascii="Arial" w:hAnsi="Arial" w:cs="Arial"/>
          <w:b/>
          <w:sz w:val="21"/>
          <w:szCs w:val="21"/>
        </w:rPr>
        <w:t>AWARD</w:t>
      </w:r>
      <w:r w:rsidR="00D4346B" w:rsidRPr="00310366">
        <w:rPr>
          <w:rFonts w:ascii="Arial" w:hAnsi="Arial" w:cs="Arial"/>
          <w:b/>
          <w:sz w:val="21"/>
          <w:szCs w:val="21"/>
        </w:rPr>
        <w:br/>
      </w:r>
      <w:bookmarkStart w:id="2" w:name="_Hlk42237799"/>
      <w:r w:rsidRPr="00310366">
        <w:rPr>
          <w:rFonts w:ascii="Arial" w:hAnsi="Arial" w:cs="Arial"/>
          <w:sz w:val="21"/>
          <w:szCs w:val="21"/>
        </w:rPr>
        <w:t>First place receives formal Society recognition including a bronze</w:t>
      </w:r>
      <w:r w:rsidR="00125EDE" w:rsidRPr="00310366">
        <w:rPr>
          <w:rFonts w:ascii="Arial" w:hAnsi="Arial" w:cs="Arial"/>
          <w:sz w:val="21"/>
          <w:szCs w:val="21"/>
        </w:rPr>
        <w:t xml:space="preserve"> medal, an honorarium of $1000</w:t>
      </w:r>
      <w:r w:rsidRPr="00310366">
        <w:rPr>
          <w:rFonts w:ascii="Arial" w:hAnsi="Arial" w:cs="Arial"/>
          <w:sz w:val="21"/>
          <w:szCs w:val="21"/>
        </w:rPr>
        <w:t xml:space="preserve">USD, a certificate, </w:t>
      </w:r>
      <w:r w:rsidR="00CA6F6D" w:rsidRPr="00310366">
        <w:rPr>
          <w:rFonts w:ascii="Arial" w:hAnsi="Arial" w:cs="Arial"/>
          <w:sz w:val="21"/>
          <w:szCs w:val="21"/>
        </w:rPr>
        <w:t xml:space="preserve">a </w:t>
      </w:r>
      <w:r w:rsidR="00740CED" w:rsidRPr="00310366">
        <w:rPr>
          <w:rFonts w:ascii="Arial" w:hAnsi="Arial" w:cs="Arial"/>
          <w:sz w:val="21"/>
          <w:szCs w:val="21"/>
        </w:rPr>
        <w:t>$</w:t>
      </w:r>
      <w:r w:rsidR="00CA6F6D" w:rsidRPr="00310366">
        <w:rPr>
          <w:rFonts w:ascii="Arial" w:hAnsi="Arial" w:cs="Arial"/>
          <w:sz w:val="21"/>
          <w:szCs w:val="21"/>
        </w:rPr>
        <w:t xml:space="preserve">750 </w:t>
      </w:r>
      <w:r w:rsidRPr="00310366">
        <w:rPr>
          <w:rFonts w:ascii="Arial" w:hAnsi="Arial" w:cs="Arial"/>
          <w:sz w:val="21"/>
          <w:szCs w:val="21"/>
        </w:rPr>
        <w:t>travel allowanc</w:t>
      </w:r>
      <w:r w:rsidR="00171C25" w:rsidRPr="00310366">
        <w:rPr>
          <w:rFonts w:ascii="Arial" w:hAnsi="Arial" w:cs="Arial"/>
          <w:sz w:val="21"/>
          <w:szCs w:val="21"/>
        </w:rPr>
        <w:t xml:space="preserve">e to </w:t>
      </w:r>
      <w:r w:rsidR="00071E35" w:rsidRPr="00310366">
        <w:rPr>
          <w:rFonts w:ascii="Arial" w:hAnsi="Arial" w:cs="Arial"/>
          <w:sz w:val="21"/>
          <w:szCs w:val="21"/>
        </w:rPr>
        <w:t>attend the</w:t>
      </w:r>
      <w:r w:rsidR="00CA6F6D" w:rsidRPr="00310366">
        <w:rPr>
          <w:rFonts w:ascii="Arial" w:hAnsi="Arial" w:cs="Arial"/>
          <w:sz w:val="21"/>
          <w:szCs w:val="21"/>
        </w:rPr>
        <w:t xml:space="preserve"> award presentation</w:t>
      </w:r>
      <w:r w:rsidR="00FA1057" w:rsidRPr="00310366">
        <w:rPr>
          <w:rFonts w:ascii="Arial" w:hAnsi="Arial" w:cs="Arial"/>
          <w:sz w:val="21"/>
          <w:szCs w:val="21"/>
        </w:rPr>
        <w:t>; s</w:t>
      </w:r>
      <w:r w:rsidRPr="00310366">
        <w:rPr>
          <w:rFonts w:ascii="Arial" w:hAnsi="Arial" w:cs="Arial"/>
          <w:sz w:val="21"/>
          <w:szCs w:val="21"/>
        </w:rPr>
        <w:t>econd place receives a $500</w:t>
      </w:r>
      <w:r w:rsidR="00125EDE" w:rsidRPr="00310366">
        <w:rPr>
          <w:rFonts w:ascii="Arial" w:hAnsi="Arial" w:cs="Arial"/>
          <w:sz w:val="21"/>
          <w:szCs w:val="21"/>
        </w:rPr>
        <w:t>USD</w:t>
      </w:r>
      <w:r w:rsidRPr="00310366">
        <w:rPr>
          <w:rFonts w:ascii="Arial" w:hAnsi="Arial" w:cs="Arial"/>
          <w:sz w:val="21"/>
          <w:szCs w:val="21"/>
        </w:rPr>
        <w:t xml:space="preserve"> honorarium and certificate; thi</w:t>
      </w:r>
      <w:r w:rsidR="00125EDE" w:rsidRPr="00310366">
        <w:rPr>
          <w:rFonts w:ascii="Arial" w:hAnsi="Arial" w:cs="Arial"/>
          <w:sz w:val="21"/>
          <w:szCs w:val="21"/>
        </w:rPr>
        <w:t>rd place receives a $250</w:t>
      </w:r>
      <w:r w:rsidR="008E401C" w:rsidRPr="00310366">
        <w:rPr>
          <w:rFonts w:ascii="Arial" w:hAnsi="Arial" w:cs="Arial"/>
          <w:sz w:val="21"/>
          <w:szCs w:val="21"/>
        </w:rPr>
        <w:t xml:space="preserve">USD </w:t>
      </w:r>
      <w:r w:rsidR="005A764D" w:rsidRPr="00310366">
        <w:rPr>
          <w:rFonts w:ascii="Arial" w:hAnsi="Arial" w:cs="Arial"/>
          <w:sz w:val="21"/>
          <w:szCs w:val="21"/>
        </w:rPr>
        <w:t>honorarium and certificate.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A764D" w:rsidRPr="00310366" w14:paraId="3655FA38" w14:textId="77777777" w:rsidTr="005A764D">
        <w:tc>
          <w:tcPr>
            <w:tcW w:w="11016" w:type="dxa"/>
            <w:shd w:val="clear" w:color="auto" w:fill="EEECE1" w:themeFill="background2"/>
          </w:tcPr>
          <w:bookmarkEnd w:id="2"/>
          <w:p w14:paraId="06C8602E" w14:textId="2C9254AA" w:rsidR="002F20F5" w:rsidRPr="00310366" w:rsidRDefault="00B92D74" w:rsidP="006F7C14">
            <w:pPr>
              <w:spacing w:before="6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10366">
              <w:rPr>
                <w:rFonts w:ascii="Arial" w:hAnsi="Arial" w:cs="Arial"/>
                <w:b/>
                <w:bCs/>
                <w:sz w:val="21"/>
                <w:szCs w:val="21"/>
              </w:rPr>
              <w:t>ELIGIBILITY</w:t>
            </w:r>
          </w:p>
          <w:p w14:paraId="255337F4" w14:textId="29AE5015" w:rsidR="00B92D74" w:rsidRPr="00310366" w:rsidRDefault="00B92D74" w:rsidP="001069B8">
            <w:pPr>
              <w:tabs>
                <w:tab w:val="left" w:pos="4350"/>
              </w:tabs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AC41147" w14:textId="77777777" w:rsidR="00B4741F" w:rsidRPr="00310366" w:rsidRDefault="00A6067E" w:rsidP="006F7C14">
            <w:pPr>
              <w:spacing w:before="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10366">
              <w:rPr>
                <w:rFonts w:ascii="Arial" w:eastAsia="Times New Roman" w:hAnsi="Arial" w:cs="Arial"/>
                <w:sz w:val="21"/>
                <w:szCs w:val="21"/>
              </w:rPr>
              <w:t xml:space="preserve">ASME membership is required at the time of submission. </w:t>
            </w:r>
            <w:r w:rsidR="003E0FB6" w:rsidRPr="0031036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  <w:p w14:paraId="1F42F578" w14:textId="0EB3B60A" w:rsidR="00A6067E" w:rsidRPr="00310366" w:rsidRDefault="00D51558" w:rsidP="006F7C14">
            <w:pPr>
              <w:spacing w:before="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10366">
              <w:rPr>
                <w:rFonts w:ascii="Arial" w:eastAsia="Times New Roman" w:hAnsi="Arial" w:cs="Arial"/>
                <w:sz w:val="21"/>
                <w:szCs w:val="21"/>
              </w:rPr>
              <w:t>Become an ASME member</w:t>
            </w:r>
            <w:r w:rsidR="00B4741F" w:rsidRPr="00310366">
              <w:rPr>
                <w:rFonts w:ascii="Arial" w:eastAsia="Times New Roman" w:hAnsi="Arial" w:cs="Arial"/>
                <w:sz w:val="21"/>
                <w:szCs w:val="21"/>
              </w:rPr>
              <w:t xml:space="preserve"> at</w:t>
            </w:r>
            <w:r w:rsidRPr="0031036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hyperlink r:id="rId9" w:history="1">
              <w:r w:rsidR="00790D98" w:rsidRPr="00310366"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https://www.asme.org/membership/how-to-join</w:t>
              </w:r>
            </w:hyperlink>
            <w:r w:rsidRPr="00310366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0C8E5C04" w14:textId="77777777" w:rsidR="00A6067E" w:rsidRPr="00310366" w:rsidRDefault="00A6067E" w:rsidP="006F7C14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5C81C57" w14:textId="77777777" w:rsidR="00C2343F" w:rsidRPr="00310366" w:rsidRDefault="00C2343F" w:rsidP="00C234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0366">
              <w:rPr>
                <w:rFonts w:ascii="Arial" w:hAnsi="Arial" w:cs="Arial"/>
                <w:sz w:val="21"/>
                <w:szCs w:val="21"/>
              </w:rPr>
              <w:t>Nomination must include a statement describing the candidate’s role and describing how her/his leadership fosters a spirit of civic service.</w:t>
            </w:r>
          </w:p>
          <w:p w14:paraId="68F3F79D" w14:textId="77777777" w:rsidR="00C2343F" w:rsidRPr="00310366" w:rsidRDefault="00C2343F" w:rsidP="00C234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B2DF97E" w14:textId="77777777" w:rsidR="00732530" w:rsidRPr="00310366" w:rsidRDefault="00732530" w:rsidP="00732530">
            <w:pPr>
              <w:pStyle w:val="xxmso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0366">
              <w:rPr>
                <w:rFonts w:ascii="Arial" w:hAnsi="Arial" w:cs="Arial"/>
                <w:sz w:val="21"/>
                <w:szCs w:val="21"/>
              </w:rPr>
              <w:t>Recent graduates must have received their baccalaureate degree no more than two years prior to nomination deadline.</w:t>
            </w:r>
          </w:p>
          <w:p w14:paraId="651FFBD7" w14:textId="2309DB86" w:rsidR="000F52C1" w:rsidRPr="00310366" w:rsidRDefault="00732530" w:rsidP="00732530">
            <w:pPr>
              <w:pStyle w:val="xxmsonormal"/>
              <w:rPr>
                <w:rFonts w:ascii="Arial" w:hAnsi="Arial" w:cs="Arial"/>
                <w:sz w:val="21"/>
                <w:szCs w:val="21"/>
              </w:rPr>
            </w:pPr>
            <w:r w:rsidRPr="00310366">
              <w:rPr>
                <w:rFonts w:ascii="Arial" w:hAnsi="Arial" w:cs="Arial"/>
                <w:sz w:val="21"/>
                <w:szCs w:val="21"/>
              </w:rPr>
              <w:t> </w:t>
            </w:r>
          </w:p>
          <w:p w14:paraId="62F853F6" w14:textId="0ED01F00" w:rsidR="002F20F5" w:rsidRPr="00310366" w:rsidRDefault="002F20F5" w:rsidP="00224523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0366">
              <w:rPr>
                <w:rFonts w:ascii="Arial" w:hAnsi="Arial" w:cs="Arial"/>
                <w:sz w:val="21"/>
                <w:szCs w:val="21"/>
              </w:rPr>
              <w:t>Nominations must be submitted by February 15. Nominations submitted after the deadline will not be considered.</w:t>
            </w:r>
          </w:p>
          <w:p w14:paraId="3B8AED21" w14:textId="77777777" w:rsidR="00790D98" w:rsidRPr="00310366" w:rsidRDefault="00790D98" w:rsidP="00224523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FF8026B" w14:textId="6141FCC5" w:rsidR="00B92D74" w:rsidRPr="00310366" w:rsidRDefault="00B92D74" w:rsidP="00224523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0366">
              <w:rPr>
                <w:rFonts w:ascii="Arial" w:hAnsi="Arial" w:cs="Arial"/>
                <w:sz w:val="21"/>
                <w:szCs w:val="21"/>
              </w:rPr>
              <w:t xml:space="preserve">Self-nomination is acceptable. </w:t>
            </w:r>
          </w:p>
          <w:p w14:paraId="5758E7A5" w14:textId="77777777" w:rsidR="00B92D74" w:rsidRPr="00310366" w:rsidRDefault="00B92D74" w:rsidP="00224523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9FDA429" w14:textId="1202ED40" w:rsidR="002F20F5" w:rsidRPr="00310366" w:rsidRDefault="00224523" w:rsidP="00D96EFD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0366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2F20F5" w:rsidRPr="00310366">
              <w:rPr>
                <w:rFonts w:ascii="Arial" w:hAnsi="Arial" w:cs="Arial"/>
                <w:sz w:val="21"/>
                <w:szCs w:val="21"/>
              </w:rPr>
              <w:t>Nomination form</w:t>
            </w:r>
            <w:r w:rsidR="007E158A" w:rsidRPr="00310366">
              <w:rPr>
                <w:rFonts w:ascii="Arial" w:hAnsi="Arial" w:cs="Arial"/>
                <w:sz w:val="21"/>
                <w:szCs w:val="21"/>
              </w:rPr>
              <w:t xml:space="preserve"> and instructions </w:t>
            </w:r>
            <w:r w:rsidR="002F20F5" w:rsidRPr="00310366">
              <w:rPr>
                <w:rFonts w:ascii="Arial" w:hAnsi="Arial" w:cs="Arial"/>
                <w:sz w:val="21"/>
                <w:szCs w:val="21"/>
              </w:rPr>
              <w:t xml:space="preserve">can be </w:t>
            </w:r>
            <w:r w:rsidRPr="00310366">
              <w:rPr>
                <w:rFonts w:ascii="Arial" w:hAnsi="Arial" w:cs="Arial"/>
                <w:sz w:val="21"/>
                <w:szCs w:val="21"/>
              </w:rPr>
              <w:t xml:space="preserve">found </w:t>
            </w:r>
            <w:r w:rsidR="002F20F5" w:rsidRPr="00310366">
              <w:rPr>
                <w:rFonts w:ascii="Arial" w:hAnsi="Arial" w:cs="Arial"/>
                <w:sz w:val="21"/>
                <w:szCs w:val="21"/>
              </w:rPr>
              <w:t xml:space="preserve">at </w:t>
            </w:r>
            <w:hyperlink r:id="rId10" w:history="1">
              <w:r w:rsidR="005A33A7" w:rsidRPr="00310366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https://www.asme.org/about-asme/honors-awards/achievement-awards/arthur-l-williston-medal</w:t>
              </w:r>
            </w:hyperlink>
            <w:r w:rsidR="007E158A" w:rsidRPr="00310366">
              <w:rPr>
                <w:rFonts w:ascii="Arial" w:hAnsi="Arial" w:cs="Arial"/>
                <w:sz w:val="21"/>
                <w:szCs w:val="21"/>
              </w:rPr>
              <w:t>.</w:t>
            </w:r>
            <w:r w:rsidR="00ED4974" w:rsidRPr="00310366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D51558" w:rsidRPr="0031036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B4B521D" w14:textId="77777777" w:rsidR="00D96EFD" w:rsidRPr="00310366" w:rsidRDefault="00D96EFD" w:rsidP="00D96EFD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651ADF1" w14:textId="36858146" w:rsidR="00C2343F" w:rsidRPr="00310366" w:rsidRDefault="005A764D" w:rsidP="00224523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0366">
              <w:rPr>
                <w:rFonts w:ascii="Arial" w:hAnsi="Arial" w:cs="Arial"/>
                <w:sz w:val="21"/>
                <w:szCs w:val="21"/>
              </w:rPr>
              <w:t xml:space="preserve">Submission: Email </w:t>
            </w:r>
            <w:r w:rsidR="00AE5FB6" w:rsidRPr="00310366">
              <w:rPr>
                <w:rFonts w:ascii="Arial" w:hAnsi="Arial" w:cs="Arial"/>
                <w:sz w:val="21"/>
                <w:szCs w:val="21"/>
              </w:rPr>
              <w:t>nomination</w:t>
            </w:r>
            <w:r w:rsidRPr="00310366">
              <w:rPr>
                <w:rFonts w:ascii="Arial" w:hAnsi="Arial" w:cs="Arial"/>
                <w:sz w:val="21"/>
                <w:szCs w:val="21"/>
              </w:rPr>
              <w:t xml:space="preserve"> to </w:t>
            </w:r>
            <w:hyperlink r:id="rId11" w:history="1">
              <w:r w:rsidR="00916BFB" w:rsidRPr="00310366">
                <w:rPr>
                  <w:rStyle w:val="Hyperlink"/>
                  <w:rFonts w:ascii="Arial" w:hAnsi="Arial" w:cs="Arial"/>
                  <w:sz w:val="21"/>
                  <w:szCs w:val="21"/>
                </w:rPr>
                <w:t>mckivor@asme.org</w:t>
              </w:r>
            </w:hyperlink>
            <w:r w:rsidR="00D96EFD" w:rsidRPr="00310366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E538D07" w14:textId="068ABD23" w:rsidR="0067138D" w:rsidRPr="00310366" w:rsidRDefault="0067138D" w:rsidP="0022452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C14" w:rsidRPr="00310366" w14:paraId="194A3793" w14:textId="77777777" w:rsidTr="005A764D">
        <w:tc>
          <w:tcPr>
            <w:tcW w:w="11016" w:type="dxa"/>
            <w:shd w:val="clear" w:color="auto" w:fill="EEECE1" w:themeFill="background2"/>
          </w:tcPr>
          <w:p w14:paraId="529AD780" w14:textId="77777777" w:rsidR="006F7C14" w:rsidRPr="00310366" w:rsidRDefault="006F7C14" w:rsidP="00D45842">
            <w:pPr>
              <w:spacing w:before="1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B6D046C" w14:textId="0C2F183C" w:rsidR="005A764D" w:rsidRPr="00310366" w:rsidRDefault="005A764D" w:rsidP="00D4584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5A764D" w:rsidRPr="00310366" w:rsidSect="00CB17F3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94550" w14:textId="77777777" w:rsidR="00C02CF7" w:rsidRDefault="00C02CF7" w:rsidP="00060240">
      <w:pPr>
        <w:spacing w:after="0" w:line="240" w:lineRule="auto"/>
      </w:pPr>
      <w:r>
        <w:separator/>
      </w:r>
    </w:p>
  </w:endnote>
  <w:endnote w:type="continuationSeparator" w:id="0">
    <w:p w14:paraId="29A45B92" w14:textId="77777777" w:rsidR="00C02CF7" w:rsidRDefault="00C02CF7" w:rsidP="0006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E6CF3" w14:textId="77777777" w:rsidR="00C02CF7" w:rsidRDefault="00C02CF7" w:rsidP="00060240">
      <w:pPr>
        <w:spacing w:after="0" w:line="240" w:lineRule="auto"/>
      </w:pPr>
      <w:r>
        <w:separator/>
      </w:r>
    </w:p>
  </w:footnote>
  <w:footnote w:type="continuationSeparator" w:id="0">
    <w:p w14:paraId="2FBF2AC0" w14:textId="77777777" w:rsidR="00C02CF7" w:rsidRDefault="00C02CF7" w:rsidP="0006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6525D" w14:textId="77777777" w:rsidR="00076A62" w:rsidRDefault="00076A62">
    <w:pPr>
      <w:pStyle w:val="Header"/>
    </w:pPr>
    <w:r w:rsidRPr="00076A62">
      <w:rPr>
        <w:noProof/>
      </w:rPr>
      <w:drawing>
        <wp:anchor distT="0" distB="0" distL="114300" distR="114300" simplePos="0" relativeHeight="251659264" behindDoc="1" locked="1" layoutInCell="1" allowOverlap="1" wp14:anchorId="22501B2A" wp14:editId="762EEC73">
          <wp:simplePos x="0" y="0"/>
          <wp:positionH relativeFrom="margin">
            <wp:align>left</wp:align>
          </wp:positionH>
          <wp:positionV relativeFrom="page">
            <wp:posOffset>335280</wp:posOffset>
          </wp:positionV>
          <wp:extent cx="1151890" cy="685800"/>
          <wp:effectExtent l="0" t="0" r="0" b="0"/>
          <wp:wrapNone/>
          <wp:docPr id="4" name="Picture 4" descr="https://korecologic.files.wordpress.com/2014/02/asme-logo_blue-pms66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orecologic.files.wordpress.com/2014/02/asme-logo_blue-pms66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8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0" w:hanging="360"/>
      </w:pPr>
    </w:lvl>
    <w:lvl w:ilvl="2">
      <w:numFmt w:val="bullet"/>
      <w:lvlText w:val="•"/>
      <w:lvlJc w:val="left"/>
      <w:pPr>
        <w:ind w:left="2580" w:hanging="360"/>
      </w:pPr>
    </w:lvl>
    <w:lvl w:ilvl="3">
      <w:numFmt w:val="bullet"/>
      <w:lvlText w:val="•"/>
      <w:lvlJc w:val="left"/>
      <w:pPr>
        <w:ind w:left="3430" w:hanging="360"/>
      </w:pPr>
    </w:lvl>
    <w:lvl w:ilvl="4">
      <w:numFmt w:val="bullet"/>
      <w:lvlText w:val="•"/>
      <w:lvlJc w:val="left"/>
      <w:pPr>
        <w:ind w:left="4280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0" w:hanging="360"/>
      </w:pPr>
    </w:lvl>
    <w:lvl w:ilvl="7">
      <w:numFmt w:val="bullet"/>
      <w:lvlText w:val="•"/>
      <w:lvlJc w:val="left"/>
      <w:pPr>
        <w:ind w:left="6830" w:hanging="360"/>
      </w:pPr>
    </w:lvl>
    <w:lvl w:ilvl="8">
      <w:numFmt w:val="bullet"/>
      <w:lvlText w:val="•"/>
      <w:lvlJc w:val="left"/>
      <w:pPr>
        <w:ind w:left="7680" w:hanging="360"/>
      </w:pPr>
    </w:lvl>
  </w:abstractNum>
  <w:abstractNum w:abstractNumId="1" w15:restartNumberingAfterBreak="0">
    <w:nsid w:val="4E5427D1"/>
    <w:multiLevelType w:val="hybridMultilevel"/>
    <w:tmpl w:val="A0BE47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A91524"/>
    <w:multiLevelType w:val="hybridMultilevel"/>
    <w:tmpl w:val="F1D8B26E"/>
    <w:lvl w:ilvl="0" w:tplc="A39ADE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F3"/>
    <w:rsid w:val="00043839"/>
    <w:rsid w:val="00060240"/>
    <w:rsid w:val="00071E35"/>
    <w:rsid w:val="00076A62"/>
    <w:rsid w:val="00094AEB"/>
    <w:rsid w:val="000E6D85"/>
    <w:rsid w:val="000F52C1"/>
    <w:rsid w:val="001069B8"/>
    <w:rsid w:val="00125EDE"/>
    <w:rsid w:val="0013112B"/>
    <w:rsid w:val="00155C6D"/>
    <w:rsid w:val="00171C25"/>
    <w:rsid w:val="0019476A"/>
    <w:rsid w:val="001C1034"/>
    <w:rsid w:val="001F650C"/>
    <w:rsid w:val="00224523"/>
    <w:rsid w:val="002F20F5"/>
    <w:rsid w:val="00310366"/>
    <w:rsid w:val="003103BE"/>
    <w:rsid w:val="003642AE"/>
    <w:rsid w:val="003D6462"/>
    <w:rsid w:val="003E0FB6"/>
    <w:rsid w:val="004133D4"/>
    <w:rsid w:val="004851BD"/>
    <w:rsid w:val="004A15C1"/>
    <w:rsid w:val="00554778"/>
    <w:rsid w:val="00565E51"/>
    <w:rsid w:val="005A0426"/>
    <w:rsid w:val="005A33A7"/>
    <w:rsid w:val="005A764D"/>
    <w:rsid w:val="006048F8"/>
    <w:rsid w:val="00633308"/>
    <w:rsid w:val="0067138D"/>
    <w:rsid w:val="00674928"/>
    <w:rsid w:val="006830DE"/>
    <w:rsid w:val="006B4E57"/>
    <w:rsid w:val="006D16E6"/>
    <w:rsid w:val="006F7C14"/>
    <w:rsid w:val="00732530"/>
    <w:rsid w:val="0074005A"/>
    <w:rsid w:val="00740CED"/>
    <w:rsid w:val="00790D98"/>
    <w:rsid w:val="007E158A"/>
    <w:rsid w:val="00841347"/>
    <w:rsid w:val="00850A6B"/>
    <w:rsid w:val="00877D03"/>
    <w:rsid w:val="0089520A"/>
    <w:rsid w:val="008D09CE"/>
    <w:rsid w:val="008E401C"/>
    <w:rsid w:val="009025D4"/>
    <w:rsid w:val="00916BFB"/>
    <w:rsid w:val="0095012A"/>
    <w:rsid w:val="009544B9"/>
    <w:rsid w:val="009F00F4"/>
    <w:rsid w:val="00A37A01"/>
    <w:rsid w:val="00A6067E"/>
    <w:rsid w:val="00A71720"/>
    <w:rsid w:val="00AE5FB6"/>
    <w:rsid w:val="00B07384"/>
    <w:rsid w:val="00B32E86"/>
    <w:rsid w:val="00B35C2A"/>
    <w:rsid w:val="00B4741F"/>
    <w:rsid w:val="00B90498"/>
    <w:rsid w:val="00B90B4A"/>
    <w:rsid w:val="00B92D74"/>
    <w:rsid w:val="00C02CF7"/>
    <w:rsid w:val="00C17992"/>
    <w:rsid w:val="00C2343F"/>
    <w:rsid w:val="00C50158"/>
    <w:rsid w:val="00C824D7"/>
    <w:rsid w:val="00CA6F6D"/>
    <w:rsid w:val="00CB17F3"/>
    <w:rsid w:val="00CB631F"/>
    <w:rsid w:val="00D008B1"/>
    <w:rsid w:val="00D4346B"/>
    <w:rsid w:val="00D45842"/>
    <w:rsid w:val="00D51558"/>
    <w:rsid w:val="00D76DBC"/>
    <w:rsid w:val="00D96EFD"/>
    <w:rsid w:val="00E262B8"/>
    <w:rsid w:val="00E40D23"/>
    <w:rsid w:val="00EB0742"/>
    <w:rsid w:val="00ED4974"/>
    <w:rsid w:val="00F21CBA"/>
    <w:rsid w:val="00F5766F"/>
    <w:rsid w:val="00FA1057"/>
    <w:rsid w:val="00FA5359"/>
    <w:rsid w:val="00FA7163"/>
    <w:rsid w:val="00FD41DA"/>
    <w:rsid w:val="00FE65C9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178A7"/>
  <w15:docId w15:val="{38E5BF49-8F19-4626-91F8-082C8603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40D23"/>
    <w:pPr>
      <w:autoSpaceDE w:val="0"/>
      <w:autoSpaceDN w:val="0"/>
      <w:adjustRightInd w:val="0"/>
      <w:spacing w:after="0" w:line="240" w:lineRule="auto"/>
      <w:ind w:left="10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E40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0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240"/>
  </w:style>
  <w:style w:type="paragraph" w:styleId="Footer">
    <w:name w:val="footer"/>
    <w:basedOn w:val="Normal"/>
    <w:link w:val="FooterChar"/>
    <w:uiPriority w:val="99"/>
    <w:unhideWhenUsed/>
    <w:rsid w:val="00060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240"/>
  </w:style>
  <w:style w:type="character" w:customStyle="1" w:styleId="Heading1Char">
    <w:name w:val="Heading 1 Char"/>
    <w:basedOn w:val="DefaultParagraphFont"/>
    <w:link w:val="Heading1"/>
    <w:uiPriority w:val="1"/>
    <w:rsid w:val="00E40D23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E40D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0D23"/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0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1558"/>
    <w:rPr>
      <w:color w:val="800080" w:themeColor="followedHyperlink"/>
      <w:u w:val="single"/>
    </w:rPr>
  </w:style>
  <w:style w:type="paragraph" w:customStyle="1" w:styleId="xxmsonormal">
    <w:name w:val="x_x_msonormal"/>
    <w:basedOn w:val="Normal"/>
    <w:rsid w:val="0073253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ckivor@asm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sme.org/about-asme/honors-awards/achievement-awards/arthur-l-williston-med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me.org/membership/how-to-jo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Cambr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Kaufman-Dyess, Nicole</dc:creator>
  <cp:lastModifiedBy>Fran McKivor</cp:lastModifiedBy>
  <cp:revision>2</cp:revision>
  <cp:lastPrinted>2018-06-20T20:28:00Z</cp:lastPrinted>
  <dcterms:created xsi:type="dcterms:W3CDTF">2020-07-20T18:38:00Z</dcterms:created>
  <dcterms:modified xsi:type="dcterms:W3CDTF">2020-07-20T18:38:00Z</dcterms:modified>
</cp:coreProperties>
</file>