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4728" w14:textId="77777777" w:rsidR="005D0C85" w:rsidRPr="00DA47A8" w:rsidRDefault="005D0C85" w:rsidP="005D0C85">
      <w:pPr>
        <w:pBdr>
          <w:bottom w:val="single" w:sz="4" w:space="1" w:color="auto"/>
        </w:pBdr>
        <w:spacing w:before="1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A47A8">
        <w:rPr>
          <w:rFonts w:ascii="Times New Roman" w:hAnsi="Times New Roman" w:cs="Times New Roman"/>
          <w:b/>
          <w:bCs/>
          <w:sz w:val="24"/>
          <w:szCs w:val="24"/>
        </w:rPr>
        <w:t>TRANSLATION</w:t>
      </w:r>
      <w:r w:rsidRPr="00DA47A8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PRODUCT </w:t>
      </w:r>
      <w:r w:rsidRPr="00DA47A8">
        <w:rPr>
          <w:rFonts w:ascii="Times New Roman" w:hAnsi="Times New Roman" w:cs="Times New Roman"/>
          <w:b/>
          <w:bCs/>
          <w:sz w:val="24"/>
          <w:szCs w:val="24"/>
        </w:rPr>
        <w:t>REQUEST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(TPR)</w:t>
      </w:r>
      <w:r w:rsidRPr="00DA4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</w:p>
    <w:p w14:paraId="581AEDFE" w14:textId="77777777" w:rsidR="00170E2E" w:rsidRDefault="00170E2E" w:rsidP="00876428">
      <w:pPr>
        <w:spacing w:after="0" w:line="240" w:lineRule="auto"/>
        <w:rPr>
          <w:rFonts w:ascii="Times New Roman" w:hAnsi="Times New Roman" w:cs="Times New Roman"/>
        </w:rPr>
      </w:pPr>
    </w:p>
    <w:p w14:paraId="5B75F07F" w14:textId="77777777" w:rsidR="00876428" w:rsidRPr="00876428" w:rsidRDefault="00876428" w:rsidP="00876428">
      <w:pPr>
        <w:spacing w:after="0" w:line="240" w:lineRule="auto"/>
        <w:rPr>
          <w:rFonts w:ascii="Times New Roman" w:hAnsi="Times New Roman" w:cs="Times New Roman"/>
        </w:rPr>
      </w:pPr>
    </w:p>
    <w:p w14:paraId="76B65E82" w14:textId="73AD3D70" w:rsidR="001C7A63" w:rsidRPr="00876428" w:rsidRDefault="001C7A63" w:rsidP="008764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4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Proposal: </w:t>
      </w:r>
    </w:p>
    <w:p w14:paraId="22DF7687" w14:textId="77777777" w:rsidR="00876428" w:rsidRPr="00876428" w:rsidRDefault="00876428" w:rsidP="0087642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D54A387" w14:textId="77777777" w:rsidR="001C7A63" w:rsidRPr="00876428" w:rsidRDefault="001C7A63" w:rsidP="00876428">
      <w:pPr>
        <w:spacing w:after="0" w:line="240" w:lineRule="auto"/>
        <w:rPr>
          <w:rFonts w:ascii="Times New Roman" w:hAnsi="Times New Roman" w:cs="Times New Roman"/>
        </w:rPr>
      </w:pPr>
      <w:r w:rsidRPr="00876428">
        <w:rPr>
          <w:rFonts w:ascii="Times New Roman" w:hAnsi="Times New Roman" w:cs="Times New Roman"/>
        </w:rPr>
        <w:t xml:space="preserve">Document being translated and edition: </w:t>
      </w:r>
      <w:r w:rsidRPr="00876428">
        <w:rPr>
          <w:rFonts w:ascii="Times New Roman" w:hAnsi="Times New Roman" w:cs="Times New Roman"/>
        </w:rPr>
        <w:tab/>
      </w:r>
    </w:p>
    <w:p w14:paraId="43DC63DC" w14:textId="77777777" w:rsidR="00876428" w:rsidRDefault="00876428" w:rsidP="00876428">
      <w:pPr>
        <w:spacing w:after="0" w:line="240" w:lineRule="auto"/>
        <w:rPr>
          <w:rFonts w:ascii="Times New Roman" w:hAnsi="Times New Roman" w:cs="Times New Roman"/>
        </w:rPr>
      </w:pPr>
    </w:p>
    <w:p w14:paraId="2F3DF70D" w14:textId="71D2ED09" w:rsidR="001C7A63" w:rsidRPr="00876428" w:rsidRDefault="001C7A63" w:rsidP="00876428">
      <w:pPr>
        <w:spacing w:after="0" w:line="240" w:lineRule="auto"/>
        <w:rPr>
          <w:rFonts w:ascii="Times New Roman" w:hAnsi="Times New Roman" w:cs="Times New Roman"/>
        </w:rPr>
      </w:pPr>
      <w:r w:rsidRPr="00876428">
        <w:rPr>
          <w:rFonts w:ascii="Times New Roman" w:hAnsi="Times New Roman" w:cs="Times New Roman"/>
        </w:rPr>
        <w:t xml:space="preserve">Language(s): </w:t>
      </w:r>
    </w:p>
    <w:p w14:paraId="24121A33" w14:textId="77777777" w:rsidR="00876428" w:rsidRDefault="00876428" w:rsidP="00876428">
      <w:pPr>
        <w:spacing w:after="0" w:line="240" w:lineRule="auto"/>
        <w:rPr>
          <w:rFonts w:ascii="Times New Roman" w:hAnsi="Times New Roman" w:cs="Times New Roman"/>
        </w:rPr>
      </w:pPr>
    </w:p>
    <w:p w14:paraId="5D693CC7" w14:textId="78EFD6D8" w:rsidR="00631325" w:rsidRPr="00876428" w:rsidRDefault="001C7A63" w:rsidP="00876428">
      <w:pPr>
        <w:spacing w:after="0" w:line="240" w:lineRule="auto"/>
        <w:rPr>
          <w:rFonts w:ascii="Times New Roman" w:hAnsi="Times New Roman" w:cs="Times New Roman"/>
        </w:rPr>
      </w:pPr>
      <w:r w:rsidRPr="00876428">
        <w:rPr>
          <w:rFonts w:ascii="Times New Roman" w:hAnsi="Times New Roman" w:cs="Times New Roman"/>
        </w:rPr>
        <w:t>Type of Translation (Select one)</w:t>
      </w:r>
    </w:p>
    <w:p w14:paraId="107E2546" w14:textId="77777777" w:rsidR="00876428" w:rsidRDefault="00876428" w:rsidP="00876428">
      <w:pPr>
        <w:spacing w:after="0" w:line="240" w:lineRule="auto"/>
        <w:rPr>
          <w:rFonts w:ascii="Times New Roman" w:hAnsi="Times New Roman" w:cs="Times New Roman"/>
        </w:rPr>
      </w:pPr>
    </w:p>
    <w:p w14:paraId="5ED1753D" w14:textId="7D0B6619" w:rsidR="00D1699C" w:rsidRPr="00876428" w:rsidRDefault="00047825" w:rsidP="0087642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76428">
        <w:rPr>
          <w:rFonts w:ascii="Times New Roman" w:hAnsi="Times New Roman" w:cs="Times New Roman"/>
        </w:rPr>
        <w:t>New document</w:t>
      </w:r>
      <w:r w:rsidR="00876428">
        <w:rPr>
          <w:rFonts w:ascii="Times New Roman" w:hAnsi="Times New Roman" w:cs="Times New Roman"/>
        </w:rPr>
        <w:t>:</w:t>
      </w:r>
      <w:r w:rsidR="00170E2E" w:rsidRPr="00876428">
        <w:rPr>
          <w:rFonts w:ascii="Times New Roman" w:hAnsi="Times New Roman" w:cs="Times New Roman"/>
        </w:rPr>
        <w:t xml:space="preserve"> _______</w:t>
      </w:r>
      <w:r w:rsidR="00170E2E" w:rsidRPr="00876428">
        <w:rPr>
          <w:rFonts w:ascii="Times New Roman" w:hAnsi="Times New Roman" w:cs="Times New Roman"/>
        </w:rPr>
        <w:tab/>
      </w:r>
      <w:r w:rsidR="00170E2E" w:rsidRPr="00876428">
        <w:rPr>
          <w:rFonts w:ascii="Times New Roman" w:hAnsi="Times New Roman" w:cs="Times New Roman"/>
        </w:rPr>
        <w:tab/>
      </w:r>
      <w:r w:rsidRPr="00876428">
        <w:rPr>
          <w:rFonts w:ascii="Times New Roman" w:hAnsi="Times New Roman" w:cs="Times New Roman"/>
        </w:rPr>
        <w:t>Partial</w:t>
      </w:r>
      <w:r w:rsidR="00876428">
        <w:rPr>
          <w:rFonts w:ascii="Times New Roman" w:hAnsi="Times New Roman" w:cs="Times New Roman"/>
        </w:rPr>
        <w:t xml:space="preserve">: </w:t>
      </w:r>
      <w:r w:rsidR="00170E2E" w:rsidRPr="00876428">
        <w:rPr>
          <w:rFonts w:ascii="Times New Roman" w:hAnsi="Times New Roman" w:cs="Times New Roman"/>
        </w:rPr>
        <w:t>______</w:t>
      </w:r>
      <w:r w:rsidR="00876428">
        <w:rPr>
          <w:rFonts w:ascii="Times New Roman" w:hAnsi="Times New Roman" w:cs="Times New Roman"/>
        </w:rPr>
        <w:t>_</w:t>
      </w:r>
      <w:r w:rsidR="00876428">
        <w:rPr>
          <w:rFonts w:ascii="Times New Roman" w:hAnsi="Times New Roman" w:cs="Times New Roman"/>
        </w:rPr>
        <w:tab/>
      </w:r>
      <w:r w:rsidR="00876428">
        <w:rPr>
          <w:rFonts w:ascii="Times New Roman" w:hAnsi="Times New Roman" w:cs="Times New Roman"/>
        </w:rPr>
        <w:tab/>
      </w:r>
      <w:r w:rsidRPr="00876428">
        <w:rPr>
          <w:rFonts w:ascii="Times New Roman" w:hAnsi="Times New Roman" w:cs="Times New Roman"/>
        </w:rPr>
        <w:t>Update</w:t>
      </w:r>
      <w:r w:rsidR="00170E2E" w:rsidRPr="00876428">
        <w:rPr>
          <w:rFonts w:ascii="Times New Roman" w:hAnsi="Times New Roman" w:cs="Times New Roman"/>
        </w:rPr>
        <w:t>: _______</w:t>
      </w:r>
    </w:p>
    <w:p w14:paraId="705DF9CE" w14:textId="3D0AB513" w:rsidR="00047825" w:rsidRDefault="00047825" w:rsidP="00876428">
      <w:pPr>
        <w:spacing w:after="0" w:line="240" w:lineRule="auto"/>
        <w:rPr>
          <w:rFonts w:ascii="Times New Roman" w:hAnsi="Times New Roman" w:cs="Times New Roman"/>
        </w:rPr>
      </w:pPr>
      <w:r w:rsidRPr="00876428">
        <w:rPr>
          <w:rFonts w:ascii="Times New Roman" w:hAnsi="Times New Roman" w:cs="Times New Roman"/>
        </w:rPr>
        <w:tab/>
      </w:r>
    </w:p>
    <w:p w14:paraId="1FD0AF5F" w14:textId="77777777" w:rsidR="00876428" w:rsidRPr="00876428" w:rsidRDefault="00876428" w:rsidP="00876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540A1" w14:textId="77777777" w:rsidR="00047825" w:rsidRPr="00876428" w:rsidRDefault="00047825" w:rsidP="008764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428">
        <w:rPr>
          <w:rFonts w:ascii="Times New Roman" w:hAnsi="Times New Roman" w:cs="Times New Roman"/>
          <w:b/>
          <w:bCs/>
          <w:sz w:val="24"/>
          <w:szCs w:val="24"/>
          <w:u w:val="single"/>
        </w:rPr>
        <w:t>Business Need</w:t>
      </w:r>
      <w:r w:rsidRPr="008764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288293" w14:textId="77777777" w:rsidR="00876428" w:rsidRDefault="00876428" w:rsidP="0087642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0717E3B" w14:textId="23E48E01" w:rsidR="00047825" w:rsidRDefault="00047825" w:rsidP="0087642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76428">
        <w:rPr>
          <w:rFonts w:ascii="Times New Roman" w:hAnsi="Times New Roman" w:cs="Times New Roman"/>
          <w:i/>
          <w:iCs/>
        </w:rPr>
        <w:t>Provide a justification for the business need of this endeavor. Describe the business need/value proposition and urgency for applicable industries. Include market demands, legal/regulatory requirements, global relevance, or social needs (if an</w:t>
      </w:r>
      <w:r w:rsidRPr="00876428">
        <w:rPr>
          <w:rFonts w:ascii="Times New Roman" w:hAnsi="Times New Roman" w:cs="Times New Roman"/>
          <w:i/>
          <w:iCs/>
        </w:rPr>
        <w:t>y)</w:t>
      </w:r>
      <w:r w:rsidR="00D1699C" w:rsidRPr="00876428">
        <w:rPr>
          <w:rFonts w:ascii="Times New Roman" w:hAnsi="Times New Roman" w:cs="Times New Roman"/>
          <w:i/>
          <w:iCs/>
        </w:rPr>
        <w:t>.</w:t>
      </w:r>
    </w:p>
    <w:p w14:paraId="2EABF1EB" w14:textId="77777777" w:rsidR="00876428" w:rsidRPr="00876428" w:rsidRDefault="00876428" w:rsidP="0087642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3B7AA4B" w14:textId="77777777" w:rsidR="00047825" w:rsidRDefault="00047825" w:rsidP="00876428">
      <w:pPr>
        <w:spacing w:after="0" w:line="240" w:lineRule="auto"/>
        <w:ind w:firstLine="1440"/>
        <w:rPr>
          <w:rFonts w:ascii="Times New Roman" w:hAnsi="Times New Roman" w:cs="Times New Roman"/>
        </w:rPr>
      </w:pPr>
    </w:p>
    <w:p w14:paraId="129CB075" w14:textId="77777777" w:rsidR="00047825" w:rsidRPr="00876428" w:rsidRDefault="00047825" w:rsidP="008764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428">
        <w:rPr>
          <w:rFonts w:ascii="Times New Roman" w:hAnsi="Times New Roman" w:cs="Times New Roman"/>
          <w:b/>
          <w:bCs/>
          <w:sz w:val="24"/>
          <w:szCs w:val="24"/>
          <w:u w:val="single"/>
        </w:rPr>
        <w:t>Supporting Market Information:</w:t>
      </w:r>
    </w:p>
    <w:p w14:paraId="2D4DEC3F" w14:textId="77777777" w:rsidR="00876428" w:rsidRPr="00876428" w:rsidRDefault="00876428" w:rsidP="00876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05D7F2" w14:textId="77777777" w:rsidR="00047825" w:rsidRPr="00876428" w:rsidRDefault="00047825" w:rsidP="0087642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76428">
        <w:rPr>
          <w:rFonts w:ascii="Times New Roman" w:hAnsi="Times New Roman" w:cs="Times New Roman"/>
          <w:i/>
          <w:iCs/>
        </w:rPr>
        <w:t>Provide the relevant supporting market demand/data that demonstrates the need for and benefits of this translation, e.g., number of users/companies in the country, number of laboratories, and target market share. Is there a partnership/alliance that can be formed?</w:t>
      </w:r>
    </w:p>
    <w:p w14:paraId="573A207A" w14:textId="77777777" w:rsidR="00047825" w:rsidRDefault="00047825" w:rsidP="00876428">
      <w:pPr>
        <w:spacing w:after="0" w:line="240" w:lineRule="auto"/>
        <w:ind w:firstLine="1440"/>
        <w:rPr>
          <w:rFonts w:ascii="Times New Roman" w:hAnsi="Times New Roman" w:cs="Times New Roman"/>
        </w:rPr>
      </w:pPr>
    </w:p>
    <w:p w14:paraId="3FC97079" w14:textId="77777777" w:rsidR="00876428" w:rsidRPr="00876428" w:rsidRDefault="00876428" w:rsidP="00876428">
      <w:pPr>
        <w:spacing w:after="0" w:line="240" w:lineRule="auto"/>
        <w:ind w:firstLine="1440"/>
        <w:rPr>
          <w:rFonts w:ascii="Times New Roman" w:hAnsi="Times New Roman" w:cs="Times New Roman"/>
        </w:rPr>
      </w:pPr>
    </w:p>
    <w:p w14:paraId="6BFCBFAF" w14:textId="77777777" w:rsidR="00047825" w:rsidRPr="00876428" w:rsidRDefault="00047825" w:rsidP="008764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428">
        <w:rPr>
          <w:rFonts w:ascii="Times New Roman" w:hAnsi="Times New Roman" w:cs="Times New Roman"/>
          <w:b/>
          <w:bCs/>
          <w:sz w:val="24"/>
          <w:szCs w:val="24"/>
          <w:u w:val="single"/>
        </w:rPr>
        <w:t>Stakeholders</w:t>
      </w:r>
      <w:r w:rsidRPr="008764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BEDE34" w14:textId="77777777" w:rsidR="00876428" w:rsidRPr="00876428" w:rsidRDefault="00876428" w:rsidP="00876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249DC0" w14:textId="77777777" w:rsidR="00047825" w:rsidRPr="00876428" w:rsidRDefault="00047825" w:rsidP="0087642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76428">
        <w:rPr>
          <w:rFonts w:ascii="Times New Roman" w:hAnsi="Times New Roman" w:cs="Times New Roman"/>
          <w:i/>
          <w:iCs/>
        </w:rPr>
        <w:t>Identify who the stakeholders are for this translation, e.g., countries/regions, jurisdiction/regulators, companies, users, and academia.</w:t>
      </w:r>
    </w:p>
    <w:p w14:paraId="18FDF8DF" w14:textId="77777777" w:rsidR="00D1699C" w:rsidRDefault="00D1699C" w:rsidP="0087642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D9B4ADA" w14:textId="77777777" w:rsidR="00876428" w:rsidRPr="00876428" w:rsidRDefault="00876428" w:rsidP="008764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F7F7E2" w14:textId="77777777" w:rsidR="00047825" w:rsidRDefault="00047825" w:rsidP="008764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428">
        <w:rPr>
          <w:rFonts w:ascii="Times New Roman" w:hAnsi="Times New Roman" w:cs="Times New Roman"/>
          <w:b/>
          <w:bCs/>
          <w:sz w:val="24"/>
          <w:szCs w:val="24"/>
          <w:u w:val="single"/>
        </w:rPr>
        <w:t>Peer Review</w:t>
      </w:r>
      <w:r w:rsidRPr="008764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C5D119" w14:textId="77777777" w:rsidR="00876428" w:rsidRPr="00876428" w:rsidRDefault="00876428" w:rsidP="008764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74064" w14:textId="77777777" w:rsidR="00047825" w:rsidRPr="00876428" w:rsidRDefault="00047825" w:rsidP="0087642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76428">
        <w:rPr>
          <w:rFonts w:ascii="Times New Roman" w:hAnsi="Times New Roman" w:cs="Times New Roman"/>
          <w:i/>
          <w:iCs/>
        </w:rPr>
        <w:t xml:space="preserve">Provide a list of qualified volunteers who may be willing to participate in the peer review process for the translation. </w:t>
      </w:r>
    </w:p>
    <w:p w14:paraId="775A6C9A" w14:textId="77777777" w:rsidR="00D1699C" w:rsidRDefault="00D1699C" w:rsidP="00876428">
      <w:pPr>
        <w:spacing w:before="156" w:after="0"/>
        <w:ind w:right="1002"/>
        <w:rPr>
          <w:rFonts w:ascii="Times New Roman" w:hAnsi="Times New Roman" w:cs="Times New Roman"/>
        </w:rPr>
      </w:pPr>
    </w:p>
    <w:p w14:paraId="4EEB6DD2" w14:textId="77777777" w:rsidR="00876428" w:rsidRDefault="00876428" w:rsidP="00876428">
      <w:pPr>
        <w:pBdr>
          <w:top w:val="single" w:sz="4" w:space="1" w:color="auto"/>
        </w:pBdr>
        <w:spacing w:before="156" w:after="0"/>
        <w:rPr>
          <w:rFonts w:ascii="Times New Roman" w:hAnsi="Times New Roman" w:cs="Times New Roman"/>
          <w:sz w:val="20"/>
          <w:szCs w:val="20"/>
        </w:rPr>
      </w:pPr>
    </w:p>
    <w:p w14:paraId="1EB6A001" w14:textId="58EB1E04" w:rsidR="00170E2E" w:rsidRPr="00876428" w:rsidRDefault="00170E2E" w:rsidP="00876428">
      <w:pPr>
        <w:pBdr>
          <w:top w:val="single" w:sz="4" w:space="1" w:color="auto"/>
        </w:pBdr>
        <w:spacing w:before="156"/>
        <w:rPr>
          <w:rFonts w:ascii="Times New Roman" w:hAnsi="Times New Roman" w:cs="Times New Roman"/>
          <w:sz w:val="20"/>
          <w:szCs w:val="20"/>
        </w:rPr>
      </w:pPr>
      <w:r w:rsidRPr="00D1699C">
        <w:rPr>
          <w:rFonts w:ascii="Times New Roman" w:hAnsi="Times New Roman" w:cs="Times New Roman"/>
          <w:sz w:val="20"/>
          <w:szCs w:val="20"/>
        </w:rPr>
        <w:t>By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signing</w:t>
      </w:r>
      <w:r w:rsidRPr="00D16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the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below,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I</w:t>
      </w:r>
      <w:r w:rsidRPr="00D16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acknowledge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that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copyright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and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all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rights</w:t>
      </w:r>
      <w:r w:rsidRPr="00D16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in</w:t>
      </w:r>
      <w:r w:rsidRPr="00D16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all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materials</w:t>
      </w:r>
      <w:r w:rsidRPr="00D16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produced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by</w:t>
      </w:r>
      <w:r w:rsidRPr="00D16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ASME</w:t>
      </w:r>
      <w:r w:rsidRPr="00D16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Standards</w:t>
      </w:r>
      <w:r w:rsidRPr="00D16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1699C">
        <w:rPr>
          <w:rFonts w:ascii="Times New Roman" w:hAnsi="Times New Roman" w:cs="Times New Roman"/>
          <w:sz w:val="20"/>
          <w:szCs w:val="20"/>
        </w:rPr>
        <w:t>and Certification Committees are owned by ASME, that ASME may register copyright in its own name, and that the only permitted reproduction of ASME copyrighted material is for Committee business.</w:t>
      </w:r>
      <w:r w:rsidR="00D1699C" w:rsidRPr="00D1699C">
        <w:rPr>
          <w:rFonts w:ascii="Times New Roman" w:hAnsi="Times New Roman" w:cs="Times New Roman"/>
          <w:sz w:val="20"/>
          <w:szCs w:val="20"/>
        </w:rPr>
        <w:t xml:space="preserve">  </w:t>
      </w:r>
      <w:r w:rsidRPr="00D1699C">
        <w:rPr>
          <w:rFonts w:ascii="Times New Roman" w:hAnsi="Times New Roman" w:cs="Times New Roman"/>
          <w:sz w:val="20"/>
          <w:szCs w:val="20"/>
        </w:rPr>
        <w:t xml:space="preserve">ASME Society Policies are available on ASME’s web site at </w:t>
      </w:r>
      <w:hyperlink r:id="rId4">
        <w:r w:rsidRPr="00D1699C">
          <w:rPr>
            <w:rFonts w:ascii="Times New Roman" w:hAnsi="Times New Roman" w:cs="Times New Roman"/>
            <w:color w:val="0000FF"/>
            <w:sz w:val="20"/>
            <w:szCs w:val="20"/>
          </w:rPr>
          <w:t>http://www.asme.org/asme/policies</w:t>
        </w:r>
        <w:r w:rsidRPr="00D1699C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p w14:paraId="5F251616" w14:textId="32302CE1" w:rsidR="00170E2E" w:rsidRPr="00D1699C" w:rsidRDefault="00170E2E" w:rsidP="00D1699C">
      <w:pPr>
        <w:pStyle w:val="Heading2"/>
        <w:tabs>
          <w:tab w:val="left" w:pos="3825"/>
          <w:tab w:val="left" w:pos="6137"/>
          <w:tab w:val="left" w:pos="6377"/>
          <w:tab w:val="left" w:pos="9695"/>
        </w:tabs>
        <w:spacing w:before="230"/>
        <w:ind w:hanging="1320"/>
        <w:rPr>
          <w:rFonts w:ascii="Times New Roman" w:hAnsi="Times New Roman" w:cs="Times New Roman"/>
          <w:b w:val="0"/>
          <w:u w:val="single"/>
        </w:rPr>
      </w:pPr>
      <w:r w:rsidRPr="00D1699C">
        <w:rPr>
          <w:rFonts w:ascii="Times New Roman" w:hAnsi="Times New Roman" w:cs="Times New Roman"/>
        </w:rPr>
        <w:t>Submitted</w:t>
      </w:r>
      <w:r w:rsidRPr="00D1699C">
        <w:rPr>
          <w:rFonts w:ascii="Times New Roman" w:hAnsi="Times New Roman" w:cs="Times New Roman"/>
          <w:spacing w:val="-9"/>
        </w:rPr>
        <w:t xml:space="preserve"> </w:t>
      </w:r>
      <w:r w:rsidRPr="00D1699C">
        <w:rPr>
          <w:rFonts w:ascii="Times New Roman" w:hAnsi="Times New Roman" w:cs="Times New Roman"/>
          <w:spacing w:val="-5"/>
        </w:rPr>
        <w:t>by:</w:t>
      </w:r>
      <w:bookmarkStart w:id="0" w:name="_Hlk135666369"/>
      <w:r w:rsidRPr="00D1699C">
        <w:rPr>
          <w:rFonts w:ascii="Times New Roman" w:hAnsi="Times New Roman" w:cs="Times New Roman"/>
          <w:b w:val="0"/>
          <w:u w:val="single"/>
        </w:rPr>
        <w:tab/>
        <w:t xml:space="preserve">     </w:t>
      </w:r>
      <w:bookmarkEnd w:id="0"/>
      <w:r w:rsidR="00D1699C">
        <w:rPr>
          <w:rFonts w:ascii="Times New Roman" w:hAnsi="Times New Roman" w:cs="Times New Roman"/>
          <w:b w:val="0"/>
          <w:u w:val="single"/>
        </w:rPr>
        <w:t xml:space="preserve">             </w:t>
      </w:r>
      <w:r w:rsidRPr="00D1699C">
        <w:rPr>
          <w:rFonts w:ascii="Times New Roman" w:hAnsi="Times New Roman" w:cs="Times New Roman"/>
          <w:b w:val="0"/>
          <w:u w:val="single"/>
        </w:rPr>
        <w:t xml:space="preserve">      </w:t>
      </w:r>
      <w:r w:rsidR="00D1699C">
        <w:rPr>
          <w:rFonts w:ascii="Times New Roman" w:hAnsi="Times New Roman" w:cs="Times New Roman"/>
          <w:b w:val="0"/>
        </w:rPr>
        <w:tab/>
      </w:r>
      <w:proofErr w:type="gramStart"/>
      <w:r w:rsidRPr="00D1699C">
        <w:rPr>
          <w:rFonts w:ascii="Times New Roman" w:hAnsi="Times New Roman" w:cs="Times New Roman"/>
          <w:spacing w:val="-2"/>
        </w:rPr>
        <w:t>Date</w:t>
      </w:r>
      <w:r w:rsidR="00D1699C">
        <w:rPr>
          <w:rFonts w:ascii="Times New Roman" w:hAnsi="Times New Roman" w:cs="Times New Roman"/>
          <w:spacing w:val="-2"/>
        </w:rPr>
        <w:t>:_</w:t>
      </w:r>
      <w:proofErr w:type="gramEnd"/>
      <w:r w:rsidR="00D1699C">
        <w:rPr>
          <w:rFonts w:ascii="Times New Roman" w:hAnsi="Times New Roman" w:cs="Times New Roman"/>
          <w:spacing w:val="-2"/>
        </w:rPr>
        <w:t>_____________</w:t>
      </w:r>
      <w:r w:rsidRPr="00D1699C">
        <w:rPr>
          <w:rFonts w:ascii="Times New Roman" w:hAnsi="Times New Roman" w:cs="Times New Roman"/>
          <w:b w:val="0"/>
          <w:u w:val="single"/>
        </w:rPr>
        <w:t xml:space="preserve">              </w:t>
      </w:r>
    </w:p>
    <w:p w14:paraId="10B469E0" w14:textId="1BF96857" w:rsidR="00047825" w:rsidRPr="001C7A63" w:rsidRDefault="00170E2E" w:rsidP="00876428">
      <w:pPr>
        <w:pStyle w:val="Heading2"/>
        <w:tabs>
          <w:tab w:val="left" w:pos="6137"/>
          <w:tab w:val="left" w:pos="6377"/>
          <w:tab w:val="left" w:pos="9695"/>
        </w:tabs>
        <w:spacing w:before="230"/>
        <w:ind w:hanging="1320"/>
        <w:rPr>
          <w:rFonts w:ascii="Times New Roman" w:hAnsi="Times New Roman" w:cs="Times New Roman"/>
        </w:rPr>
      </w:pPr>
      <w:r w:rsidRPr="00D1699C">
        <w:rPr>
          <w:rFonts w:ascii="Times New Roman" w:hAnsi="Times New Roman" w:cs="Times New Roman"/>
        </w:rPr>
        <w:t>Submit</w:t>
      </w:r>
      <w:r w:rsidRPr="00D1699C">
        <w:rPr>
          <w:rFonts w:ascii="Times New Roman" w:hAnsi="Times New Roman" w:cs="Times New Roman"/>
          <w:spacing w:val="-1"/>
        </w:rPr>
        <w:t xml:space="preserve"> requests </w:t>
      </w:r>
      <w:r w:rsidRPr="00D1699C">
        <w:rPr>
          <w:rFonts w:ascii="Times New Roman" w:hAnsi="Times New Roman" w:cs="Times New Roman"/>
          <w:spacing w:val="-5"/>
        </w:rPr>
        <w:t xml:space="preserve">to </w:t>
      </w:r>
      <w:r w:rsidRPr="00D1699C">
        <w:rPr>
          <w:rFonts w:ascii="Times New Roman" w:hAnsi="Times New Roman" w:cs="Times New Roman"/>
          <w:noProof/>
        </w:rPr>
        <w:t xml:space="preserve">Oliver Martinez at </w:t>
      </w:r>
      <w:hyperlink r:id="rId5" w:history="1">
        <w:r w:rsidRPr="00D1699C">
          <w:rPr>
            <w:rStyle w:val="Hyperlink"/>
            <w:rFonts w:ascii="Times New Roman" w:hAnsi="Times New Roman" w:cs="Times New Roman"/>
            <w:noProof/>
          </w:rPr>
          <w:t>martinezo@asme.org</w:t>
        </w:r>
      </w:hyperlink>
    </w:p>
    <w:sectPr w:rsidR="00047825" w:rsidRPr="001C7A63" w:rsidSect="0087642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63"/>
    <w:rsid w:val="00047825"/>
    <w:rsid w:val="00170E2E"/>
    <w:rsid w:val="001C7A63"/>
    <w:rsid w:val="002230FC"/>
    <w:rsid w:val="005D0C85"/>
    <w:rsid w:val="00631325"/>
    <w:rsid w:val="00724C6E"/>
    <w:rsid w:val="00876428"/>
    <w:rsid w:val="00B90670"/>
    <w:rsid w:val="00D1699C"/>
    <w:rsid w:val="00E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C257"/>
  <w15:chartTrackingRefBased/>
  <w15:docId w15:val="{51DD460E-B8F2-4539-892D-ED2D970A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170E2E"/>
    <w:pPr>
      <w:widowControl w:val="0"/>
      <w:autoSpaceDE w:val="0"/>
      <w:autoSpaceDN w:val="0"/>
      <w:spacing w:after="0" w:line="240" w:lineRule="auto"/>
      <w:ind w:left="1320"/>
      <w:outlineLvl w:val="1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E2E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70E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70E2E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70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ezo@asme.org" TargetMode="External"/><Relationship Id="rId4" Type="http://schemas.openxmlformats.org/officeDocument/2006/relationships/hyperlink" Target="http://www.asme.org/asme/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Martinez</dc:creator>
  <cp:keywords/>
  <dc:description/>
  <cp:lastModifiedBy>Oliver Martinez</cp:lastModifiedBy>
  <cp:revision>1</cp:revision>
  <dcterms:created xsi:type="dcterms:W3CDTF">2023-06-19T21:16:00Z</dcterms:created>
  <dcterms:modified xsi:type="dcterms:W3CDTF">2023-06-20T02:40:00Z</dcterms:modified>
</cp:coreProperties>
</file>